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DB7CD" w14:textId="77777777" w:rsidR="001A4195" w:rsidRPr="001A4195" w:rsidRDefault="001A4195" w:rsidP="001A4195">
      <w:pPr>
        <w:shd w:val="clear" w:color="auto" w:fill="FFFFFF"/>
        <w:spacing w:before="100" w:beforeAutospacing="1" w:after="100" w:afterAutospacing="1" w:line="240" w:lineRule="auto"/>
        <w:outlineLvl w:val="0"/>
        <w:rPr>
          <w:rFonts w:eastAsia="Times New Roman" w:cstheme="minorHAnsi"/>
          <w:color w:val="272525"/>
          <w:kern w:val="36"/>
          <w:lang w:eastAsia="en-NZ"/>
          <w14:ligatures w14:val="none"/>
        </w:rPr>
      </w:pPr>
      <w:r w:rsidRPr="001A4195">
        <w:rPr>
          <w:rFonts w:eastAsia="Times New Roman" w:cstheme="minorHAnsi"/>
          <w:color w:val="272525"/>
          <w:kern w:val="36"/>
          <w:lang w:eastAsia="en-NZ"/>
          <w14:ligatures w14:val="none"/>
        </w:rPr>
        <w:t>Research Fellow</w:t>
      </w:r>
    </w:p>
    <w:p w14:paraId="194AC42A" w14:textId="77777777" w:rsidR="001A4195" w:rsidRPr="001A4195" w:rsidRDefault="001A4195" w:rsidP="001A4195">
      <w:pPr>
        <w:shd w:val="clear" w:color="auto" w:fill="FFFFFF"/>
        <w:spacing w:before="100" w:beforeAutospacing="1" w:after="100" w:afterAutospacing="1" w:line="240" w:lineRule="auto"/>
        <w:outlineLvl w:val="1"/>
        <w:rPr>
          <w:rFonts w:eastAsia="Times New Roman" w:cstheme="minorHAnsi"/>
          <w:b/>
          <w:bCs/>
          <w:color w:val="444545"/>
          <w:kern w:val="0"/>
          <w:lang w:eastAsia="en-NZ"/>
          <w14:ligatures w14:val="none"/>
        </w:rPr>
      </w:pPr>
      <w:r w:rsidRPr="001A4195">
        <w:rPr>
          <w:rFonts w:eastAsia="Times New Roman" w:cstheme="minorHAnsi"/>
          <w:b/>
          <w:bCs/>
          <w:color w:val="444545"/>
          <w:kern w:val="0"/>
          <w:lang w:eastAsia="en-NZ"/>
          <w14:ligatures w14:val="none"/>
        </w:rPr>
        <w:t>Company Description</w:t>
      </w:r>
    </w:p>
    <w:p w14:paraId="64542E89" w14:textId="77777777" w:rsidR="001A4195" w:rsidRPr="001A4195" w:rsidRDefault="001A4195" w:rsidP="001A4195">
      <w:pPr>
        <w:shd w:val="clear" w:color="auto" w:fill="FFFFFF"/>
        <w:spacing w:beforeAutospacing="1" w:after="0" w:afterAutospacing="1" w:line="240" w:lineRule="auto"/>
        <w:rPr>
          <w:rFonts w:eastAsia="Times New Roman" w:cstheme="minorHAnsi"/>
          <w:color w:val="444545"/>
          <w:kern w:val="0"/>
          <w:lang w:eastAsia="en-NZ"/>
          <w14:ligatures w14:val="none"/>
        </w:rPr>
      </w:pPr>
      <w:proofErr w:type="spellStart"/>
      <w:r w:rsidRPr="001A4195">
        <w:rPr>
          <w:rFonts w:eastAsia="Times New Roman" w:cstheme="minorHAnsi"/>
          <w:b/>
          <w:bCs/>
          <w:color w:val="444545"/>
          <w:kern w:val="0"/>
          <w:lang w:eastAsia="en-NZ"/>
          <w14:ligatures w14:val="none"/>
        </w:rPr>
        <w:t>Waipapa</w:t>
      </w:r>
      <w:proofErr w:type="spellEnd"/>
      <w:r w:rsidRPr="001A4195">
        <w:rPr>
          <w:rFonts w:eastAsia="Times New Roman" w:cstheme="minorHAnsi"/>
          <w:b/>
          <w:bCs/>
          <w:color w:val="444545"/>
          <w:kern w:val="0"/>
          <w:lang w:eastAsia="en-NZ"/>
          <w14:ligatures w14:val="none"/>
        </w:rPr>
        <w:t xml:space="preserve"> </w:t>
      </w:r>
      <w:proofErr w:type="spellStart"/>
      <w:r w:rsidRPr="001A4195">
        <w:rPr>
          <w:rFonts w:eastAsia="Times New Roman" w:cstheme="minorHAnsi"/>
          <w:b/>
          <w:bCs/>
          <w:color w:val="444545"/>
          <w:kern w:val="0"/>
          <w:lang w:eastAsia="en-NZ"/>
          <w14:ligatures w14:val="none"/>
        </w:rPr>
        <w:t>Taumata</w:t>
      </w:r>
      <w:proofErr w:type="spellEnd"/>
      <w:r w:rsidRPr="001A4195">
        <w:rPr>
          <w:rFonts w:eastAsia="Times New Roman" w:cstheme="minorHAnsi"/>
          <w:b/>
          <w:bCs/>
          <w:color w:val="444545"/>
          <w:kern w:val="0"/>
          <w:lang w:eastAsia="en-NZ"/>
          <w14:ligatures w14:val="none"/>
        </w:rPr>
        <w:t xml:space="preserve"> Rau | The University of Auckland</w:t>
      </w:r>
    </w:p>
    <w:p w14:paraId="0C8A2F37" w14:textId="77777777" w:rsidR="001A4195" w:rsidRPr="001A4195" w:rsidRDefault="001A4195" w:rsidP="001A4195">
      <w:pPr>
        <w:shd w:val="clear" w:color="auto" w:fill="FFFFFF"/>
        <w:spacing w:before="100" w:beforeAutospacing="1" w:after="10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The University of Auckland is Aotearoa New Zealand’s leading university and one of the world’s major research universities. The Energy Centre sits within the Department of Economics, Faculty of Business and Economics at the City campus of the University of Auckland. The Energy Centre’s mission is to provide research policy analysis and education programmes to help business and government confront energy issues of national significance to New Zealand.</w:t>
      </w:r>
    </w:p>
    <w:p w14:paraId="2C42049C" w14:textId="77777777" w:rsidR="001A4195" w:rsidRPr="001A4195" w:rsidRDefault="001A4195" w:rsidP="001A4195">
      <w:pPr>
        <w:shd w:val="clear" w:color="auto" w:fill="FFFFFF"/>
        <w:spacing w:before="100" w:beforeAutospacing="1" w:after="100" w:afterAutospacing="1" w:line="240" w:lineRule="auto"/>
        <w:outlineLvl w:val="1"/>
        <w:rPr>
          <w:rFonts w:eastAsia="Times New Roman" w:cstheme="minorHAnsi"/>
          <w:b/>
          <w:bCs/>
          <w:color w:val="444545"/>
          <w:kern w:val="0"/>
          <w:lang w:eastAsia="en-NZ"/>
          <w14:ligatures w14:val="none"/>
        </w:rPr>
      </w:pPr>
      <w:r w:rsidRPr="001A4195">
        <w:rPr>
          <w:rFonts w:eastAsia="Times New Roman" w:cstheme="minorHAnsi"/>
          <w:b/>
          <w:bCs/>
          <w:color w:val="444545"/>
          <w:kern w:val="0"/>
          <w:lang w:eastAsia="en-NZ"/>
          <w14:ligatures w14:val="none"/>
        </w:rPr>
        <w:t>Job Description</w:t>
      </w:r>
    </w:p>
    <w:p w14:paraId="7BB78DEA" w14:textId="77777777" w:rsidR="001A4195" w:rsidRPr="001A4195" w:rsidRDefault="001A4195" w:rsidP="001A4195">
      <w:pPr>
        <w:shd w:val="clear" w:color="auto" w:fill="FFFFFF"/>
        <w:spacing w:before="100" w:beforeAutospacing="1" w:after="10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The main purpose of the position is to contribute to and advance the programmes of research in the Energy Centre, with a focus on research that provides economically viable, efficient, equitable and sustainable strategies during the energy transition. Further objectives of the position include systematic literature reviews, research design and implementation, grant applications, writing for publication, teaching and research student supervision, and contributions to the academic activities of the Energy Centre. In this role, you will be undertaking both qualitative and quantitative research. You will demonstrate how to use modern econometric and machine learning techniques, and you must have advanced verbal and written communication skills.</w:t>
      </w:r>
    </w:p>
    <w:p w14:paraId="4BCC4185" w14:textId="77777777" w:rsidR="001A4195" w:rsidRPr="001A4195" w:rsidRDefault="001A4195" w:rsidP="001A4195">
      <w:pPr>
        <w:shd w:val="clear" w:color="auto" w:fill="FFFFFF"/>
        <w:spacing w:before="100" w:beforeAutospacing="1" w:after="10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Preference will be given to applicants who have advanced knowledge of econometric and machine learning methods relevant to energy research. Ability to collect data, design and carry out surveys, undertake game-theoretical and econometric analyses of electricity markets, and estimate electricity demand are highly desirable.</w:t>
      </w:r>
    </w:p>
    <w:p w14:paraId="75FA5A5D" w14:textId="77777777" w:rsidR="001A4195" w:rsidRPr="001A4195" w:rsidRDefault="001A4195" w:rsidP="001A4195">
      <w:pPr>
        <w:shd w:val="clear" w:color="auto" w:fill="FFFFFF"/>
        <w:spacing w:before="100" w:beforeAutospacing="1" w:after="10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 xml:space="preserve">This is a fixed term, full-time (40 </w:t>
      </w:r>
      <w:proofErr w:type="gramStart"/>
      <w:r w:rsidRPr="001A4195">
        <w:rPr>
          <w:rFonts w:eastAsia="Times New Roman" w:cstheme="minorHAnsi"/>
          <w:color w:val="444545"/>
          <w:kern w:val="0"/>
          <w:lang w:eastAsia="en-NZ"/>
          <w14:ligatures w14:val="none"/>
        </w:rPr>
        <w:t>hours)  (</w:t>
      </w:r>
      <w:proofErr w:type="gramEnd"/>
      <w:r w:rsidRPr="001A4195">
        <w:rPr>
          <w:rFonts w:eastAsia="Times New Roman" w:cstheme="minorHAnsi"/>
          <w:color w:val="444545"/>
          <w:kern w:val="0"/>
          <w:lang w:eastAsia="en-NZ"/>
          <w14:ligatures w14:val="none"/>
        </w:rPr>
        <w:t>one or two year renewable dependent on qualifications and experience).</w:t>
      </w:r>
    </w:p>
    <w:p w14:paraId="206993D4" w14:textId="77777777" w:rsidR="001A4195" w:rsidRPr="001A4195" w:rsidRDefault="001A4195" w:rsidP="001A4195">
      <w:pPr>
        <w:shd w:val="clear" w:color="auto" w:fill="FFFFFF"/>
        <w:spacing w:before="100" w:beforeAutospacing="1" w:after="10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The remuneration is $97000 - $133000 dependent on skills and experience.</w:t>
      </w:r>
    </w:p>
    <w:p w14:paraId="0D58F12E" w14:textId="77777777" w:rsidR="001A4195" w:rsidRPr="001A4195" w:rsidRDefault="001A4195" w:rsidP="001A4195">
      <w:pPr>
        <w:shd w:val="clear" w:color="auto" w:fill="FFFFFF"/>
        <w:spacing w:beforeAutospacing="1" w:after="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For more information, please refer the </w:t>
      </w:r>
      <w:hyperlink r:id="rId5" w:history="1">
        <w:r w:rsidRPr="001A4195">
          <w:rPr>
            <w:rFonts w:eastAsia="Times New Roman" w:cstheme="minorHAnsi"/>
            <w:color w:val="0070CD"/>
            <w:kern w:val="0"/>
            <w:u w:val="single"/>
            <w:lang w:eastAsia="en-NZ"/>
            <w14:ligatures w14:val="none"/>
          </w:rPr>
          <w:t>Position Description</w:t>
        </w:r>
      </w:hyperlink>
    </w:p>
    <w:p w14:paraId="282917ED" w14:textId="77777777" w:rsidR="001A4195" w:rsidRPr="001A4195" w:rsidRDefault="001A4195" w:rsidP="001A4195">
      <w:pPr>
        <w:shd w:val="clear" w:color="auto" w:fill="FFFFFF"/>
        <w:spacing w:beforeAutospacing="1" w:after="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br/>
      </w:r>
      <w:r w:rsidRPr="001A4195">
        <w:rPr>
          <w:rFonts w:eastAsia="Times New Roman" w:cstheme="minorHAnsi"/>
          <w:b/>
          <w:bCs/>
          <w:color w:val="444545"/>
          <w:kern w:val="0"/>
          <w:lang w:eastAsia="en-NZ"/>
          <w14:ligatures w14:val="none"/>
        </w:rPr>
        <w:t xml:space="preserve">He kōrero </w:t>
      </w:r>
      <w:proofErr w:type="spellStart"/>
      <w:r w:rsidRPr="001A4195">
        <w:rPr>
          <w:rFonts w:eastAsia="Times New Roman" w:cstheme="minorHAnsi"/>
          <w:b/>
          <w:bCs/>
          <w:color w:val="444545"/>
          <w:kern w:val="0"/>
          <w:lang w:eastAsia="en-NZ"/>
          <w14:ligatures w14:val="none"/>
        </w:rPr>
        <w:t>mōu</w:t>
      </w:r>
      <w:proofErr w:type="spellEnd"/>
      <w:r w:rsidRPr="001A4195">
        <w:rPr>
          <w:rFonts w:eastAsia="Times New Roman" w:cstheme="minorHAnsi"/>
          <w:b/>
          <w:bCs/>
          <w:color w:val="444545"/>
          <w:kern w:val="0"/>
          <w:lang w:eastAsia="en-NZ"/>
          <w14:ligatures w14:val="none"/>
        </w:rPr>
        <w:t xml:space="preserve"> | About you</w:t>
      </w:r>
      <w:r w:rsidRPr="001A4195">
        <w:rPr>
          <w:rFonts w:eastAsia="Times New Roman" w:cstheme="minorHAnsi"/>
          <w:color w:val="444545"/>
          <w:kern w:val="0"/>
          <w:lang w:eastAsia="en-NZ"/>
          <w14:ligatures w14:val="none"/>
        </w:rPr>
        <w:br/>
      </w:r>
      <w:r w:rsidRPr="001A4195">
        <w:rPr>
          <w:rFonts w:eastAsia="Times New Roman" w:cstheme="minorHAnsi"/>
          <w:color w:val="444545"/>
          <w:kern w:val="0"/>
          <w:lang w:eastAsia="en-NZ"/>
          <w14:ligatures w14:val="none"/>
        </w:rPr>
        <w:br/>
        <w:t>To be successful in this role, you will:</w:t>
      </w:r>
    </w:p>
    <w:p w14:paraId="4B87AB00" w14:textId="77777777" w:rsidR="001A4195" w:rsidRPr="001A4195" w:rsidRDefault="001A4195" w:rsidP="001A4195">
      <w:pPr>
        <w:numPr>
          <w:ilvl w:val="0"/>
          <w:numId w:val="2"/>
        </w:numPr>
        <w:shd w:val="clear" w:color="auto" w:fill="FFFFFF"/>
        <w:spacing w:after="10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 xml:space="preserve">Be an energetic, can-do person and a </w:t>
      </w:r>
      <w:proofErr w:type="gramStart"/>
      <w:r w:rsidRPr="001A4195">
        <w:rPr>
          <w:rFonts w:eastAsia="Times New Roman" w:cstheme="minorHAnsi"/>
          <w:color w:val="444545"/>
          <w:kern w:val="0"/>
          <w:lang w:eastAsia="en-NZ"/>
          <w14:ligatures w14:val="none"/>
        </w:rPr>
        <w:t>self-starter</w:t>
      </w:r>
      <w:proofErr w:type="gramEnd"/>
    </w:p>
    <w:p w14:paraId="2EB7F8EA" w14:textId="77777777" w:rsidR="001A4195" w:rsidRPr="001A4195" w:rsidRDefault="001A4195" w:rsidP="001A4195">
      <w:pPr>
        <w:numPr>
          <w:ilvl w:val="0"/>
          <w:numId w:val="2"/>
        </w:numPr>
        <w:shd w:val="clear" w:color="auto" w:fill="FFFFFF"/>
        <w:spacing w:before="100" w:beforeAutospacing="1" w:after="10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 xml:space="preserve">Have completed a PhD in economics or related </w:t>
      </w:r>
      <w:proofErr w:type="gramStart"/>
      <w:r w:rsidRPr="001A4195">
        <w:rPr>
          <w:rFonts w:eastAsia="Times New Roman" w:cstheme="minorHAnsi"/>
          <w:color w:val="444545"/>
          <w:kern w:val="0"/>
          <w:lang w:eastAsia="en-NZ"/>
          <w14:ligatures w14:val="none"/>
        </w:rPr>
        <w:t>fields</w:t>
      </w:r>
      <w:proofErr w:type="gramEnd"/>
    </w:p>
    <w:p w14:paraId="62D501A5" w14:textId="77777777" w:rsidR="001A4195" w:rsidRPr="001A4195" w:rsidRDefault="001A4195" w:rsidP="001A4195">
      <w:pPr>
        <w:numPr>
          <w:ilvl w:val="0"/>
          <w:numId w:val="2"/>
        </w:numPr>
        <w:shd w:val="clear" w:color="auto" w:fill="FFFFFF"/>
        <w:spacing w:before="100" w:beforeAutospacing="1" w:after="10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 xml:space="preserve">Have strong research and analytical </w:t>
      </w:r>
      <w:proofErr w:type="gramStart"/>
      <w:r w:rsidRPr="001A4195">
        <w:rPr>
          <w:rFonts w:eastAsia="Times New Roman" w:cstheme="minorHAnsi"/>
          <w:color w:val="444545"/>
          <w:kern w:val="0"/>
          <w:lang w:eastAsia="en-NZ"/>
          <w14:ligatures w14:val="none"/>
        </w:rPr>
        <w:t>skills</w:t>
      </w:r>
      <w:proofErr w:type="gramEnd"/>
    </w:p>
    <w:p w14:paraId="20AD1293" w14:textId="77777777" w:rsidR="001A4195" w:rsidRPr="001A4195" w:rsidRDefault="001A4195" w:rsidP="001A4195">
      <w:pPr>
        <w:numPr>
          <w:ilvl w:val="0"/>
          <w:numId w:val="2"/>
        </w:numPr>
        <w:shd w:val="clear" w:color="auto" w:fill="FFFFFF"/>
        <w:spacing w:before="100" w:beforeAutospacing="1" w:after="10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 xml:space="preserve">Have the ability to effectively communicate and deal with a range of people at and beyond the </w:t>
      </w:r>
      <w:proofErr w:type="gramStart"/>
      <w:r w:rsidRPr="001A4195">
        <w:rPr>
          <w:rFonts w:eastAsia="Times New Roman" w:cstheme="minorHAnsi"/>
          <w:color w:val="444545"/>
          <w:kern w:val="0"/>
          <w:lang w:eastAsia="en-NZ"/>
          <w14:ligatures w14:val="none"/>
        </w:rPr>
        <w:t>university</w:t>
      </w:r>
      <w:proofErr w:type="gramEnd"/>
    </w:p>
    <w:p w14:paraId="2AAE6001" w14:textId="77777777" w:rsidR="001A4195" w:rsidRPr="001A4195" w:rsidRDefault="001A4195" w:rsidP="001A4195">
      <w:pPr>
        <w:numPr>
          <w:ilvl w:val="0"/>
          <w:numId w:val="2"/>
        </w:numPr>
        <w:shd w:val="clear" w:color="auto" w:fill="FFFFFF"/>
        <w:spacing w:before="100" w:beforeAutospacing="1" w:after="0"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 xml:space="preserve">Be an effective team </w:t>
      </w:r>
      <w:proofErr w:type="gramStart"/>
      <w:r w:rsidRPr="001A4195">
        <w:rPr>
          <w:rFonts w:eastAsia="Times New Roman" w:cstheme="minorHAnsi"/>
          <w:color w:val="444545"/>
          <w:kern w:val="0"/>
          <w:lang w:eastAsia="en-NZ"/>
          <w14:ligatures w14:val="none"/>
        </w:rPr>
        <w:t>player</w:t>
      </w:r>
      <w:proofErr w:type="gramEnd"/>
    </w:p>
    <w:p w14:paraId="7EA5CE97" w14:textId="77777777" w:rsidR="001A4195" w:rsidRPr="001A4195" w:rsidRDefault="001A4195" w:rsidP="001A4195">
      <w:pPr>
        <w:shd w:val="clear" w:color="auto" w:fill="FFFFFF"/>
        <w:spacing w:before="100" w:beforeAutospacing="1" w:after="100" w:afterAutospacing="1" w:line="240" w:lineRule="auto"/>
        <w:outlineLvl w:val="1"/>
        <w:rPr>
          <w:rFonts w:eastAsia="Times New Roman" w:cstheme="minorHAnsi"/>
          <w:b/>
          <w:bCs/>
          <w:color w:val="444545"/>
          <w:kern w:val="0"/>
          <w:lang w:eastAsia="en-NZ"/>
          <w14:ligatures w14:val="none"/>
        </w:rPr>
      </w:pPr>
      <w:r w:rsidRPr="001A4195">
        <w:rPr>
          <w:rFonts w:eastAsia="Times New Roman" w:cstheme="minorHAnsi"/>
          <w:b/>
          <w:bCs/>
          <w:color w:val="444545"/>
          <w:kern w:val="0"/>
          <w:lang w:eastAsia="en-NZ"/>
          <w14:ligatures w14:val="none"/>
        </w:rPr>
        <w:t>Additional Information</w:t>
      </w:r>
    </w:p>
    <w:p w14:paraId="39F37AF4" w14:textId="77777777" w:rsidR="001A4195" w:rsidRPr="001A4195" w:rsidRDefault="001A4195" w:rsidP="001A4195">
      <w:pPr>
        <w:shd w:val="clear" w:color="auto" w:fill="FFFFFF"/>
        <w:spacing w:beforeAutospacing="1" w:after="0" w:afterAutospacing="1" w:line="240" w:lineRule="auto"/>
        <w:rPr>
          <w:rFonts w:eastAsia="Times New Roman" w:cstheme="minorHAnsi"/>
          <w:color w:val="444545"/>
          <w:kern w:val="0"/>
          <w:lang w:eastAsia="en-NZ"/>
          <w14:ligatures w14:val="none"/>
        </w:rPr>
      </w:pPr>
      <w:proofErr w:type="spellStart"/>
      <w:r w:rsidRPr="001A4195">
        <w:rPr>
          <w:rFonts w:eastAsia="Times New Roman" w:cstheme="minorHAnsi"/>
          <w:b/>
          <w:bCs/>
          <w:color w:val="444545"/>
          <w:kern w:val="0"/>
          <w:lang w:eastAsia="en-NZ"/>
          <w14:ligatures w14:val="none"/>
        </w:rPr>
        <w:t>Ngā</w:t>
      </w:r>
      <w:proofErr w:type="spellEnd"/>
      <w:r w:rsidRPr="001A4195">
        <w:rPr>
          <w:rFonts w:eastAsia="Times New Roman" w:cstheme="minorHAnsi"/>
          <w:b/>
          <w:bCs/>
          <w:color w:val="444545"/>
          <w:kern w:val="0"/>
          <w:lang w:eastAsia="en-NZ"/>
          <w14:ligatures w14:val="none"/>
        </w:rPr>
        <w:t xml:space="preserve"> </w:t>
      </w:r>
      <w:proofErr w:type="spellStart"/>
      <w:r w:rsidRPr="001A4195">
        <w:rPr>
          <w:rFonts w:eastAsia="Times New Roman" w:cstheme="minorHAnsi"/>
          <w:b/>
          <w:bCs/>
          <w:color w:val="444545"/>
          <w:kern w:val="0"/>
          <w:lang w:eastAsia="en-NZ"/>
          <w14:ligatures w14:val="none"/>
        </w:rPr>
        <w:t>āhuatanga</w:t>
      </w:r>
      <w:proofErr w:type="spellEnd"/>
      <w:r w:rsidRPr="001A4195">
        <w:rPr>
          <w:rFonts w:eastAsia="Times New Roman" w:cstheme="minorHAnsi"/>
          <w:b/>
          <w:bCs/>
          <w:color w:val="444545"/>
          <w:kern w:val="0"/>
          <w:lang w:eastAsia="en-NZ"/>
          <w14:ligatures w14:val="none"/>
        </w:rPr>
        <w:t xml:space="preserve"> </w:t>
      </w:r>
      <w:proofErr w:type="spellStart"/>
      <w:r w:rsidRPr="001A4195">
        <w:rPr>
          <w:rFonts w:eastAsia="Times New Roman" w:cstheme="minorHAnsi"/>
          <w:b/>
          <w:bCs/>
          <w:color w:val="444545"/>
          <w:kern w:val="0"/>
          <w:lang w:eastAsia="en-NZ"/>
          <w14:ligatures w14:val="none"/>
        </w:rPr>
        <w:t>kei</w:t>
      </w:r>
      <w:proofErr w:type="spellEnd"/>
      <w:r w:rsidRPr="001A4195">
        <w:rPr>
          <w:rFonts w:eastAsia="Times New Roman" w:cstheme="minorHAnsi"/>
          <w:b/>
          <w:bCs/>
          <w:color w:val="444545"/>
          <w:kern w:val="0"/>
          <w:lang w:eastAsia="en-NZ"/>
          <w14:ligatures w14:val="none"/>
        </w:rPr>
        <w:t xml:space="preserve"> a </w:t>
      </w:r>
      <w:proofErr w:type="spellStart"/>
      <w:r w:rsidRPr="001A4195">
        <w:rPr>
          <w:rFonts w:eastAsia="Times New Roman" w:cstheme="minorHAnsi"/>
          <w:b/>
          <w:bCs/>
          <w:color w:val="444545"/>
          <w:kern w:val="0"/>
          <w:lang w:eastAsia="en-NZ"/>
          <w14:ligatures w14:val="none"/>
        </w:rPr>
        <w:t>mātou</w:t>
      </w:r>
      <w:proofErr w:type="spellEnd"/>
      <w:r w:rsidRPr="001A4195">
        <w:rPr>
          <w:rFonts w:eastAsia="Times New Roman" w:cstheme="minorHAnsi"/>
          <w:b/>
          <w:bCs/>
          <w:color w:val="444545"/>
          <w:kern w:val="0"/>
          <w:lang w:eastAsia="en-NZ"/>
          <w14:ligatures w14:val="none"/>
        </w:rPr>
        <w:t xml:space="preserve"> | What we offer</w:t>
      </w:r>
      <w:r w:rsidRPr="001A4195">
        <w:rPr>
          <w:rFonts w:eastAsia="Times New Roman" w:cstheme="minorHAnsi"/>
          <w:color w:val="444545"/>
          <w:kern w:val="0"/>
          <w:lang w:eastAsia="en-NZ"/>
          <w14:ligatures w14:val="none"/>
        </w:rPr>
        <w:br/>
      </w:r>
      <w:r w:rsidRPr="001A4195">
        <w:rPr>
          <w:rFonts w:eastAsia="Times New Roman" w:cstheme="minorHAnsi"/>
          <w:color w:val="444545"/>
          <w:kern w:val="0"/>
          <w:lang w:eastAsia="en-NZ"/>
          <w14:ligatures w14:val="none"/>
        </w:rPr>
        <w:br/>
      </w:r>
      <w:r w:rsidRPr="001A4195">
        <w:rPr>
          <w:rFonts w:eastAsia="Times New Roman" w:cstheme="minorHAnsi"/>
          <w:color w:val="444545"/>
          <w:kern w:val="0"/>
          <w:lang w:eastAsia="en-NZ"/>
          <w14:ligatures w14:val="none"/>
        </w:rPr>
        <w:lastRenderedPageBreak/>
        <w:t xml:space="preserve">The University of Auckland is New Zealand’s leading university and maintains significant computational, laboratory and analytic facilities. Auckland itself is frequently rated as one of the world’s most </w:t>
      </w:r>
      <w:proofErr w:type="spellStart"/>
      <w:r w:rsidRPr="001A4195">
        <w:rPr>
          <w:rFonts w:eastAsia="Times New Roman" w:cstheme="minorHAnsi"/>
          <w:color w:val="444545"/>
          <w:kern w:val="0"/>
          <w:lang w:eastAsia="en-NZ"/>
          <w14:ligatures w14:val="none"/>
        </w:rPr>
        <w:t>livable</w:t>
      </w:r>
      <w:proofErr w:type="spellEnd"/>
      <w:r w:rsidRPr="001A4195">
        <w:rPr>
          <w:rFonts w:eastAsia="Times New Roman" w:cstheme="minorHAnsi"/>
          <w:color w:val="444545"/>
          <w:kern w:val="0"/>
          <w:lang w:eastAsia="en-NZ"/>
          <w14:ligatures w14:val="none"/>
        </w:rPr>
        <w:t xml:space="preserve"> cities. </w:t>
      </w:r>
    </w:p>
    <w:p w14:paraId="4CC0C578" w14:textId="77777777" w:rsidR="001A4195" w:rsidRPr="001A4195" w:rsidRDefault="001A4195" w:rsidP="001A4195">
      <w:pPr>
        <w:shd w:val="clear" w:color="auto" w:fill="FFFFFF"/>
        <w:spacing w:beforeAutospacing="1" w:after="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br/>
        <w:t>The University is committed to providing an excellent working environment through:</w:t>
      </w:r>
    </w:p>
    <w:p w14:paraId="1A647CD7" w14:textId="77777777" w:rsidR="001A4195" w:rsidRPr="001A4195" w:rsidRDefault="001A4195" w:rsidP="001A4195">
      <w:pPr>
        <w:numPr>
          <w:ilvl w:val="0"/>
          <w:numId w:val="3"/>
        </w:numPr>
        <w:shd w:val="clear" w:color="auto" w:fill="FFFFFF"/>
        <w:spacing w:after="10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Flexible employment practices (including working from home, flexible hours)</w:t>
      </w:r>
    </w:p>
    <w:p w14:paraId="1C15FB55" w14:textId="77777777" w:rsidR="001A4195" w:rsidRPr="001A4195" w:rsidRDefault="001A4195" w:rsidP="001A4195">
      <w:pPr>
        <w:numPr>
          <w:ilvl w:val="0"/>
          <w:numId w:val="3"/>
        </w:numPr>
        <w:shd w:val="clear" w:color="auto" w:fill="FFFFFF"/>
        <w:spacing w:before="100" w:beforeAutospacing="1" w:after="10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Up to 6.75% company superannuation scheme</w:t>
      </w:r>
    </w:p>
    <w:p w14:paraId="12579A56" w14:textId="77777777" w:rsidR="001A4195" w:rsidRPr="001A4195" w:rsidRDefault="001A4195" w:rsidP="001A4195">
      <w:pPr>
        <w:numPr>
          <w:ilvl w:val="0"/>
          <w:numId w:val="3"/>
        </w:numPr>
        <w:shd w:val="clear" w:color="auto" w:fill="FFFFFF"/>
        <w:spacing w:before="100" w:beforeAutospacing="1" w:after="0"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A competitive salary with five weeks’ annual leave</w:t>
      </w:r>
    </w:p>
    <w:p w14:paraId="45C8A065" w14:textId="77777777" w:rsidR="001A4195" w:rsidRPr="001A4195" w:rsidRDefault="001A4195" w:rsidP="001A4195">
      <w:pPr>
        <w:shd w:val="clear" w:color="auto" w:fill="FFFFFF"/>
        <w:spacing w:before="100" w:beforeAutospacing="1" w:after="10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 xml:space="preserve">In addition, we also offer career development programmes, discounted car parking, a generous parental leave allowance, childcare and </w:t>
      </w:r>
      <w:proofErr w:type="gramStart"/>
      <w:r w:rsidRPr="001A4195">
        <w:rPr>
          <w:rFonts w:eastAsia="Times New Roman" w:cstheme="minorHAnsi"/>
          <w:color w:val="444545"/>
          <w:kern w:val="0"/>
          <w:lang w:eastAsia="en-NZ"/>
          <w14:ligatures w14:val="none"/>
        </w:rPr>
        <w:t>a number of</w:t>
      </w:r>
      <w:proofErr w:type="gramEnd"/>
      <w:r w:rsidRPr="001A4195">
        <w:rPr>
          <w:rFonts w:eastAsia="Times New Roman" w:cstheme="minorHAnsi"/>
          <w:color w:val="444545"/>
          <w:kern w:val="0"/>
          <w:lang w:eastAsia="en-NZ"/>
          <w14:ligatures w14:val="none"/>
        </w:rPr>
        <w:t xml:space="preserve"> other discounts on internal and external services. </w:t>
      </w:r>
    </w:p>
    <w:p w14:paraId="3CBE23A6" w14:textId="77777777" w:rsidR="001A4195" w:rsidRPr="001A4195" w:rsidRDefault="001A4195" w:rsidP="001A4195">
      <w:pPr>
        <w:shd w:val="clear" w:color="auto" w:fill="FFFFFF"/>
        <w:spacing w:beforeAutospacing="1" w:after="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For more information, please visit </w:t>
      </w:r>
      <w:hyperlink r:id="rId6" w:history="1">
        <w:r w:rsidRPr="001A4195">
          <w:rPr>
            <w:rFonts w:eastAsia="Times New Roman" w:cstheme="minorHAnsi"/>
            <w:color w:val="0070CD"/>
            <w:kern w:val="0"/>
            <w:u w:val="single"/>
            <w:lang w:eastAsia="en-NZ"/>
            <w14:ligatures w14:val="none"/>
          </w:rPr>
          <w:t>Staff Benefits</w:t>
        </w:r>
      </w:hyperlink>
      <w:r w:rsidRPr="001A4195">
        <w:rPr>
          <w:rFonts w:eastAsia="Times New Roman" w:cstheme="minorHAnsi"/>
          <w:color w:val="444545"/>
          <w:kern w:val="0"/>
          <w:lang w:eastAsia="en-NZ"/>
          <w14:ligatures w14:val="none"/>
        </w:rPr>
        <w:t>.</w:t>
      </w:r>
    </w:p>
    <w:p w14:paraId="656A72CA" w14:textId="77777777" w:rsidR="001A4195" w:rsidRPr="001A4195" w:rsidRDefault="001A4195" w:rsidP="001A4195">
      <w:pPr>
        <w:shd w:val="clear" w:color="auto" w:fill="FFFFFF"/>
        <w:spacing w:beforeAutospacing="1" w:after="0" w:afterAutospacing="1" w:line="240" w:lineRule="auto"/>
        <w:rPr>
          <w:rFonts w:eastAsia="Times New Roman" w:cstheme="minorHAnsi"/>
          <w:color w:val="444545"/>
          <w:kern w:val="0"/>
          <w:lang w:eastAsia="en-NZ"/>
          <w14:ligatures w14:val="none"/>
        </w:rPr>
      </w:pPr>
      <w:r w:rsidRPr="001A4195">
        <w:rPr>
          <w:rFonts w:eastAsia="Times New Roman" w:cstheme="minorHAnsi"/>
          <w:b/>
          <w:bCs/>
          <w:color w:val="444545"/>
          <w:kern w:val="0"/>
          <w:lang w:eastAsia="en-NZ"/>
          <w14:ligatures w14:val="none"/>
        </w:rPr>
        <w:t xml:space="preserve">Me </w:t>
      </w:r>
      <w:proofErr w:type="spellStart"/>
      <w:r w:rsidRPr="001A4195">
        <w:rPr>
          <w:rFonts w:eastAsia="Times New Roman" w:cstheme="minorHAnsi"/>
          <w:b/>
          <w:bCs/>
          <w:color w:val="444545"/>
          <w:kern w:val="0"/>
          <w:lang w:eastAsia="en-NZ"/>
          <w14:ligatures w14:val="none"/>
        </w:rPr>
        <w:t>pēhea</w:t>
      </w:r>
      <w:proofErr w:type="spellEnd"/>
      <w:r w:rsidRPr="001A4195">
        <w:rPr>
          <w:rFonts w:eastAsia="Times New Roman" w:cstheme="minorHAnsi"/>
          <w:b/>
          <w:bCs/>
          <w:color w:val="444545"/>
          <w:kern w:val="0"/>
          <w:lang w:eastAsia="en-NZ"/>
          <w14:ligatures w14:val="none"/>
        </w:rPr>
        <w:t xml:space="preserve"> </w:t>
      </w:r>
      <w:proofErr w:type="spellStart"/>
      <w:r w:rsidRPr="001A4195">
        <w:rPr>
          <w:rFonts w:eastAsia="Times New Roman" w:cstheme="minorHAnsi"/>
          <w:b/>
          <w:bCs/>
          <w:color w:val="444545"/>
          <w:kern w:val="0"/>
          <w:lang w:eastAsia="en-NZ"/>
          <w14:ligatures w14:val="none"/>
        </w:rPr>
        <w:t>te</w:t>
      </w:r>
      <w:proofErr w:type="spellEnd"/>
      <w:r w:rsidRPr="001A4195">
        <w:rPr>
          <w:rFonts w:eastAsia="Times New Roman" w:cstheme="minorHAnsi"/>
          <w:b/>
          <w:bCs/>
          <w:color w:val="444545"/>
          <w:kern w:val="0"/>
          <w:lang w:eastAsia="en-NZ"/>
          <w14:ligatures w14:val="none"/>
        </w:rPr>
        <w:t xml:space="preserve"> </w:t>
      </w:r>
      <w:proofErr w:type="spellStart"/>
      <w:r w:rsidRPr="001A4195">
        <w:rPr>
          <w:rFonts w:eastAsia="Times New Roman" w:cstheme="minorHAnsi"/>
          <w:b/>
          <w:bCs/>
          <w:color w:val="444545"/>
          <w:kern w:val="0"/>
          <w:lang w:eastAsia="en-NZ"/>
          <w14:ligatures w14:val="none"/>
        </w:rPr>
        <w:t>tuku</w:t>
      </w:r>
      <w:proofErr w:type="spellEnd"/>
      <w:r w:rsidRPr="001A4195">
        <w:rPr>
          <w:rFonts w:eastAsia="Times New Roman" w:cstheme="minorHAnsi"/>
          <w:b/>
          <w:bCs/>
          <w:color w:val="444545"/>
          <w:kern w:val="0"/>
          <w:lang w:eastAsia="en-NZ"/>
          <w14:ligatures w14:val="none"/>
        </w:rPr>
        <w:t xml:space="preserve"> </w:t>
      </w:r>
      <w:proofErr w:type="spellStart"/>
      <w:r w:rsidRPr="001A4195">
        <w:rPr>
          <w:rFonts w:eastAsia="Times New Roman" w:cstheme="minorHAnsi"/>
          <w:b/>
          <w:bCs/>
          <w:color w:val="444545"/>
          <w:kern w:val="0"/>
          <w:lang w:eastAsia="en-NZ"/>
          <w14:ligatures w14:val="none"/>
        </w:rPr>
        <w:t>tono</w:t>
      </w:r>
      <w:proofErr w:type="spellEnd"/>
      <w:r w:rsidRPr="001A4195">
        <w:rPr>
          <w:rFonts w:eastAsia="Times New Roman" w:cstheme="minorHAnsi"/>
          <w:b/>
          <w:bCs/>
          <w:color w:val="444545"/>
          <w:kern w:val="0"/>
          <w:lang w:eastAsia="en-NZ"/>
          <w14:ligatures w14:val="none"/>
        </w:rPr>
        <w:t xml:space="preserve"> | How to </w:t>
      </w:r>
      <w:proofErr w:type="gramStart"/>
      <w:r w:rsidRPr="001A4195">
        <w:rPr>
          <w:rFonts w:eastAsia="Times New Roman" w:cstheme="minorHAnsi"/>
          <w:b/>
          <w:bCs/>
          <w:color w:val="444545"/>
          <w:kern w:val="0"/>
          <w:lang w:eastAsia="en-NZ"/>
          <w14:ligatures w14:val="none"/>
        </w:rPr>
        <w:t>apply</w:t>
      </w:r>
      <w:proofErr w:type="gramEnd"/>
    </w:p>
    <w:p w14:paraId="3FC2A745" w14:textId="77777777" w:rsidR="001A4195" w:rsidRDefault="001A4195" w:rsidP="001A4195">
      <w:pPr>
        <w:shd w:val="clear" w:color="auto" w:fill="FFFFFF"/>
        <w:spacing w:beforeAutospacing="1" w:after="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Applications must be submitted online, by the closing date of </w:t>
      </w:r>
      <w:r w:rsidRPr="001A4195">
        <w:rPr>
          <w:rFonts w:eastAsia="Times New Roman" w:cstheme="minorHAnsi"/>
          <w:b/>
          <w:bCs/>
          <w:color w:val="444545"/>
          <w:kern w:val="0"/>
          <w:lang w:eastAsia="en-NZ"/>
          <w14:ligatures w14:val="none"/>
        </w:rPr>
        <w:t>24th May 2023</w:t>
      </w:r>
      <w:r w:rsidRPr="001A4195">
        <w:rPr>
          <w:rFonts w:eastAsia="Times New Roman" w:cstheme="minorHAnsi"/>
          <w:color w:val="444545"/>
          <w:kern w:val="0"/>
          <w:lang w:eastAsia="en-NZ"/>
          <w14:ligatures w14:val="none"/>
        </w:rPr>
        <w:t> be considered. Please include your cover letter and your CV highlighting how you can meet the skills and experiences detailed above.</w:t>
      </w:r>
    </w:p>
    <w:p w14:paraId="410707D1" w14:textId="51964E9B" w:rsidR="001A4195" w:rsidRPr="001A4195" w:rsidRDefault="001A4195" w:rsidP="001A4195">
      <w:pPr>
        <w:shd w:val="clear" w:color="auto" w:fill="FFFFFF"/>
        <w:spacing w:beforeAutospacing="1" w:after="0" w:afterAutospacing="1" w:line="240" w:lineRule="auto"/>
        <w:rPr>
          <w:rFonts w:eastAsia="Times New Roman" w:cstheme="minorHAnsi"/>
          <w:color w:val="444545"/>
          <w:kern w:val="0"/>
          <w:lang w:eastAsia="en-NZ"/>
          <w14:ligatures w14:val="none"/>
        </w:rPr>
      </w:pPr>
      <w:hyperlink r:id="rId7" w:history="1">
        <w:r w:rsidRPr="001A4195">
          <w:rPr>
            <w:rStyle w:val="Hyperlink"/>
            <w:rFonts w:eastAsia="Times New Roman" w:cstheme="minorHAnsi"/>
            <w:kern w:val="0"/>
            <w:lang w:eastAsia="en-NZ"/>
            <w14:ligatures w14:val="none"/>
          </w:rPr>
          <w:t>Click here to apply.</w:t>
        </w:r>
      </w:hyperlink>
    </w:p>
    <w:p w14:paraId="2997CD85" w14:textId="77777777" w:rsidR="001A4195" w:rsidRPr="001A4195" w:rsidRDefault="001A4195" w:rsidP="001A4195">
      <w:pPr>
        <w:shd w:val="clear" w:color="auto" w:fill="FFFFFF"/>
        <w:spacing w:beforeAutospacing="1" w:after="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 xml:space="preserve">If this sounds like you, please reach out to </w:t>
      </w:r>
      <w:proofErr w:type="spellStart"/>
      <w:r w:rsidRPr="001A4195">
        <w:rPr>
          <w:rFonts w:eastAsia="Times New Roman" w:cstheme="minorHAnsi"/>
          <w:color w:val="444545"/>
          <w:kern w:val="0"/>
          <w:lang w:eastAsia="en-NZ"/>
          <w14:ligatures w14:val="none"/>
        </w:rPr>
        <w:t>Emilson</w:t>
      </w:r>
      <w:proofErr w:type="spellEnd"/>
      <w:r w:rsidRPr="001A4195">
        <w:rPr>
          <w:rFonts w:eastAsia="Times New Roman" w:cstheme="minorHAnsi"/>
          <w:color w:val="444545"/>
          <w:kern w:val="0"/>
          <w:lang w:eastAsia="en-NZ"/>
          <w14:ligatures w14:val="none"/>
        </w:rPr>
        <w:t xml:space="preserve"> Silva, </w:t>
      </w:r>
      <w:hyperlink r:id="rId8" w:history="1">
        <w:r w:rsidRPr="001A4195">
          <w:rPr>
            <w:rFonts w:eastAsia="Times New Roman" w:cstheme="minorHAnsi"/>
            <w:color w:val="0070CD"/>
            <w:kern w:val="0"/>
            <w:u w:val="single"/>
            <w:lang w:eastAsia="en-NZ"/>
            <w14:ligatures w14:val="none"/>
          </w:rPr>
          <w:t>emilson.silva@auckland.ac.nz</w:t>
        </w:r>
      </w:hyperlink>
      <w:r w:rsidRPr="001A4195">
        <w:rPr>
          <w:rFonts w:eastAsia="Times New Roman" w:cstheme="minorHAnsi"/>
          <w:color w:val="444545"/>
          <w:kern w:val="0"/>
          <w:lang w:eastAsia="en-NZ"/>
          <w14:ligatures w14:val="none"/>
        </w:rPr>
        <w:t> for a confidential conversation. Please note we are happy to answer your questions, but we do not accept applications by email.</w:t>
      </w:r>
    </w:p>
    <w:p w14:paraId="3FB43DC9" w14:textId="77777777" w:rsidR="001A4195" w:rsidRPr="001A4195" w:rsidRDefault="001A4195" w:rsidP="001A4195">
      <w:pPr>
        <w:shd w:val="clear" w:color="auto" w:fill="FFFFFF"/>
        <w:spacing w:beforeAutospacing="1" w:after="0" w:afterAutospacing="1" w:line="240" w:lineRule="auto"/>
        <w:rPr>
          <w:rFonts w:eastAsia="Times New Roman" w:cstheme="minorHAnsi"/>
          <w:color w:val="444545"/>
          <w:kern w:val="0"/>
          <w:lang w:eastAsia="en-NZ"/>
          <w14:ligatures w14:val="none"/>
        </w:rPr>
      </w:pPr>
      <w:r w:rsidRPr="001A4195">
        <w:rPr>
          <w:rFonts w:eastAsia="Times New Roman" w:cstheme="minorHAnsi"/>
          <w:color w:val="444545"/>
          <w:kern w:val="0"/>
          <w:lang w:eastAsia="en-NZ"/>
          <w14:ligatures w14:val="none"/>
        </w:rPr>
        <w:t>For further support on applying and how to write your cover letter or create a CV please see the staff intranet site detailing </w:t>
      </w:r>
      <w:r w:rsidRPr="001A4195">
        <w:rPr>
          <w:rFonts w:eastAsia="Times New Roman" w:cstheme="minorHAnsi"/>
          <w:color w:val="444545"/>
          <w:kern w:val="0"/>
          <w:u w:val="single"/>
          <w:lang w:eastAsia="en-NZ"/>
          <w14:ligatures w14:val="none"/>
        </w:rPr>
        <w:t>how to </w:t>
      </w:r>
      <w:hyperlink r:id="rId9" w:history="1">
        <w:r w:rsidRPr="001A4195">
          <w:rPr>
            <w:rFonts w:eastAsia="Times New Roman" w:cstheme="minorHAnsi"/>
            <w:color w:val="0070CD"/>
            <w:kern w:val="0"/>
            <w:u w:val="single"/>
            <w:lang w:eastAsia="en-NZ"/>
            <w14:ligatures w14:val="none"/>
          </w:rPr>
          <w:t>apply for internal roles</w:t>
        </w:r>
      </w:hyperlink>
      <w:r w:rsidRPr="001A4195">
        <w:rPr>
          <w:rFonts w:eastAsia="Times New Roman" w:cstheme="minorHAnsi"/>
          <w:color w:val="444545"/>
          <w:kern w:val="0"/>
          <w:lang w:eastAsia="en-NZ"/>
          <w14:ligatures w14:val="none"/>
        </w:rPr>
        <w:t>. </w:t>
      </w:r>
    </w:p>
    <w:p w14:paraId="00B31307" w14:textId="77777777" w:rsidR="001A4195" w:rsidRPr="001A4195" w:rsidRDefault="001A4195" w:rsidP="001A4195">
      <w:pPr>
        <w:shd w:val="clear" w:color="auto" w:fill="FFFFFF"/>
        <w:spacing w:beforeAutospacing="1" w:after="0" w:afterAutospacing="1" w:line="240" w:lineRule="auto"/>
        <w:rPr>
          <w:rFonts w:eastAsia="Times New Roman" w:cstheme="minorHAnsi"/>
          <w:color w:val="444545"/>
          <w:kern w:val="0"/>
          <w:lang w:eastAsia="en-NZ"/>
          <w14:ligatures w14:val="none"/>
        </w:rPr>
      </w:pPr>
      <w:r w:rsidRPr="001A4195">
        <w:rPr>
          <w:rFonts w:eastAsia="Times New Roman" w:cstheme="minorHAnsi"/>
          <w:b/>
          <w:bCs/>
          <w:i/>
          <w:iCs/>
          <w:color w:val="444545"/>
          <w:kern w:val="0"/>
          <w:lang w:eastAsia="en-NZ"/>
          <w14:ligatures w14:val="none"/>
        </w:rPr>
        <w:t>Equity</w:t>
      </w:r>
    </w:p>
    <w:p w14:paraId="70EDA033" w14:textId="77777777" w:rsidR="001A4195" w:rsidRPr="001A4195" w:rsidRDefault="001A4195" w:rsidP="001A4195">
      <w:pPr>
        <w:shd w:val="clear" w:color="auto" w:fill="FFFFFF"/>
        <w:spacing w:beforeAutospacing="1" w:after="0" w:afterAutospacing="1" w:line="240" w:lineRule="auto"/>
        <w:rPr>
          <w:rFonts w:eastAsia="Times New Roman" w:cstheme="minorHAnsi"/>
          <w:color w:val="444545"/>
          <w:kern w:val="0"/>
          <w:lang w:eastAsia="en-NZ"/>
          <w14:ligatures w14:val="none"/>
        </w:rPr>
      </w:pPr>
      <w:r w:rsidRPr="001A4195">
        <w:rPr>
          <w:rFonts w:eastAsia="Times New Roman" w:cstheme="minorHAnsi"/>
          <w:i/>
          <w:iCs/>
          <w:color w:val="444545"/>
          <w:kern w:val="0"/>
          <w:lang w:eastAsia="en-NZ"/>
          <w14:ligatures w14:val="none"/>
        </w:rPr>
        <w:t xml:space="preserve">The University is committed to meeting its obligations under the Treaty of Waitangi and achieving equity outcomes for staff and students in a safe, </w:t>
      </w:r>
      <w:proofErr w:type="gramStart"/>
      <w:r w:rsidRPr="001A4195">
        <w:rPr>
          <w:rFonts w:eastAsia="Times New Roman" w:cstheme="minorHAnsi"/>
          <w:i/>
          <w:iCs/>
          <w:color w:val="444545"/>
          <w:kern w:val="0"/>
          <w:lang w:eastAsia="en-NZ"/>
          <w14:ligatures w14:val="none"/>
        </w:rPr>
        <w:t>inclusive</w:t>
      </w:r>
      <w:proofErr w:type="gramEnd"/>
      <w:r w:rsidRPr="001A4195">
        <w:rPr>
          <w:rFonts w:eastAsia="Times New Roman" w:cstheme="minorHAnsi"/>
          <w:i/>
          <w:iCs/>
          <w:color w:val="444545"/>
          <w:kern w:val="0"/>
          <w:lang w:eastAsia="en-NZ"/>
          <w14:ligatures w14:val="none"/>
        </w:rPr>
        <w:t xml:space="preserve"> and equitable environment.  For further information on services for Māori, Pacific, women, </w:t>
      </w:r>
      <w:proofErr w:type="spellStart"/>
      <w:r w:rsidRPr="001A4195">
        <w:rPr>
          <w:rFonts w:eastAsia="Times New Roman" w:cstheme="minorHAnsi"/>
          <w:i/>
          <w:iCs/>
          <w:color w:val="444545"/>
          <w:kern w:val="0"/>
          <w:lang w:eastAsia="en-NZ"/>
          <w14:ligatures w14:val="none"/>
        </w:rPr>
        <w:t>LGBTQITakatāpui</w:t>
      </w:r>
      <w:proofErr w:type="spellEnd"/>
      <w:r w:rsidRPr="001A4195">
        <w:rPr>
          <w:rFonts w:eastAsia="Times New Roman" w:cstheme="minorHAnsi"/>
          <w:i/>
          <w:iCs/>
          <w:color w:val="444545"/>
          <w:kern w:val="0"/>
          <w:lang w:eastAsia="en-NZ"/>
          <w14:ligatures w14:val="none"/>
        </w:rPr>
        <w:t xml:space="preserve">+, people with disabilities, parenting support, flexible </w:t>
      </w:r>
      <w:proofErr w:type="gramStart"/>
      <w:r w:rsidRPr="001A4195">
        <w:rPr>
          <w:rFonts w:eastAsia="Times New Roman" w:cstheme="minorHAnsi"/>
          <w:i/>
          <w:iCs/>
          <w:color w:val="444545"/>
          <w:kern w:val="0"/>
          <w:lang w:eastAsia="en-NZ"/>
          <w14:ligatures w14:val="none"/>
        </w:rPr>
        <w:t>work</w:t>
      </w:r>
      <w:proofErr w:type="gramEnd"/>
      <w:r w:rsidRPr="001A4195">
        <w:rPr>
          <w:rFonts w:eastAsia="Times New Roman" w:cstheme="minorHAnsi"/>
          <w:i/>
          <w:iCs/>
          <w:color w:val="444545"/>
          <w:kern w:val="0"/>
          <w:lang w:eastAsia="en-NZ"/>
          <w14:ligatures w14:val="none"/>
        </w:rPr>
        <w:t xml:space="preserve"> and other equity issues go to</w:t>
      </w:r>
      <w:hyperlink r:id="rId10" w:history="1">
        <w:r w:rsidRPr="001A4195">
          <w:rPr>
            <w:rFonts w:eastAsia="Times New Roman" w:cstheme="minorHAnsi"/>
            <w:i/>
            <w:iCs/>
            <w:color w:val="0070CD"/>
            <w:kern w:val="0"/>
            <w:lang w:eastAsia="en-NZ"/>
            <w14:ligatures w14:val="none"/>
          </w:rPr>
          <w:t> www.equity.auckland.ac.nz</w:t>
        </w:r>
      </w:hyperlink>
    </w:p>
    <w:p w14:paraId="1CC035E5" w14:textId="77777777" w:rsidR="00C82917" w:rsidRPr="001A4195" w:rsidRDefault="00C82917">
      <w:pPr>
        <w:rPr>
          <w:rFonts w:cstheme="minorHAnsi"/>
        </w:rPr>
      </w:pPr>
    </w:p>
    <w:sectPr w:rsidR="00C82917" w:rsidRPr="001A4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923E1"/>
    <w:multiLevelType w:val="multilevel"/>
    <w:tmpl w:val="30F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05378"/>
    <w:multiLevelType w:val="multilevel"/>
    <w:tmpl w:val="CE06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E3EC3"/>
    <w:multiLevelType w:val="multilevel"/>
    <w:tmpl w:val="0EB2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574189">
    <w:abstractNumId w:val="0"/>
  </w:num>
  <w:num w:numId="2" w16cid:durableId="1879586081">
    <w:abstractNumId w:val="2"/>
  </w:num>
  <w:num w:numId="3" w16cid:durableId="2101825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95"/>
    <w:rsid w:val="001A4195"/>
    <w:rsid w:val="00AB7ECE"/>
    <w:rsid w:val="00C829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C204"/>
  <w15:chartTrackingRefBased/>
  <w15:docId w15:val="{59BC6C87-8074-46E2-9554-8865C517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4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14:ligatures w14:val="none"/>
    </w:rPr>
  </w:style>
  <w:style w:type="paragraph" w:styleId="Heading2">
    <w:name w:val="heading 2"/>
    <w:basedOn w:val="Normal"/>
    <w:link w:val="Heading2Char"/>
    <w:uiPriority w:val="9"/>
    <w:qFormat/>
    <w:rsid w:val="001A419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195"/>
    <w:rPr>
      <w:rFonts w:ascii="Times New Roman" w:eastAsia="Times New Roman" w:hAnsi="Times New Roman" w:cs="Times New Roman"/>
      <w:b/>
      <w:bCs/>
      <w:kern w:val="36"/>
      <w:sz w:val="48"/>
      <w:szCs w:val="48"/>
      <w:lang w:eastAsia="en-NZ"/>
      <w14:ligatures w14:val="none"/>
    </w:rPr>
  </w:style>
  <w:style w:type="character" w:customStyle="1" w:styleId="Heading2Char">
    <w:name w:val="Heading 2 Char"/>
    <w:basedOn w:val="DefaultParagraphFont"/>
    <w:link w:val="Heading2"/>
    <w:uiPriority w:val="9"/>
    <w:rsid w:val="001A4195"/>
    <w:rPr>
      <w:rFonts w:ascii="Times New Roman" w:eastAsia="Times New Roman" w:hAnsi="Times New Roman" w:cs="Times New Roman"/>
      <w:b/>
      <w:bCs/>
      <w:kern w:val="0"/>
      <w:sz w:val="36"/>
      <w:szCs w:val="36"/>
      <w:lang w:eastAsia="en-NZ"/>
      <w14:ligatures w14:val="none"/>
    </w:rPr>
  </w:style>
  <w:style w:type="character" w:customStyle="1" w:styleId="c-spl-job-locationplace">
    <w:name w:val="c-spl-job-location__place"/>
    <w:basedOn w:val="DefaultParagraphFont"/>
    <w:rsid w:val="001A4195"/>
  </w:style>
  <w:style w:type="paragraph" w:customStyle="1" w:styleId="job-detail1">
    <w:name w:val="job-detail1"/>
    <w:basedOn w:val="Normal"/>
    <w:rsid w:val="001A419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styleId="NormalWeb">
    <w:name w:val="Normal (Web)"/>
    <w:basedOn w:val="Normal"/>
    <w:uiPriority w:val="99"/>
    <w:semiHidden/>
    <w:unhideWhenUsed/>
    <w:rsid w:val="001A419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1A4195"/>
    <w:rPr>
      <w:b/>
      <w:bCs/>
    </w:rPr>
  </w:style>
  <w:style w:type="character" w:styleId="Hyperlink">
    <w:name w:val="Hyperlink"/>
    <w:basedOn w:val="DefaultParagraphFont"/>
    <w:uiPriority w:val="99"/>
    <w:unhideWhenUsed/>
    <w:rsid w:val="001A4195"/>
    <w:rPr>
      <w:color w:val="0000FF"/>
      <w:u w:val="single"/>
    </w:rPr>
  </w:style>
  <w:style w:type="character" w:styleId="Emphasis">
    <w:name w:val="Emphasis"/>
    <w:basedOn w:val="DefaultParagraphFont"/>
    <w:uiPriority w:val="20"/>
    <w:qFormat/>
    <w:rsid w:val="001A4195"/>
    <w:rPr>
      <w:i/>
      <w:iCs/>
    </w:rPr>
  </w:style>
  <w:style w:type="character" w:styleId="UnresolvedMention">
    <w:name w:val="Unresolved Mention"/>
    <w:basedOn w:val="DefaultParagraphFont"/>
    <w:uiPriority w:val="99"/>
    <w:semiHidden/>
    <w:unhideWhenUsed/>
    <w:rsid w:val="001A4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320374">
      <w:bodyDiv w:val="1"/>
      <w:marLeft w:val="0"/>
      <w:marRight w:val="0"/>
      <w:marTop w:val="0"/>
      <w:marBottom w:val="0"/>
      <w:divBdr>
        <w:top w:val="none" w:sz="0" w:space="0" w:color="auto"/>
        <w:left w:val="none" w:sz="0" w:space="0" w:color="auto"/>
        <w:bottom w:val="none" w:sz="0" w:space="0" w:color="auto"/>
        <w:right w:val="none" w:sz="0" w:space="0" w:color="auto"/>
      </w:divBdr>
      <w:divsChild>
        <w:div w:id="845218626">
          <w:marLeft w:val="0"/>
          <w:marRight w:val="0"/>
          <w:marTop w:val="0"/>
          <w:marBottom w:val="0"/>
          <w:divBdr>
            <w:top w:val="none" w:sz="0" w:space="0" w:color="auto"/>
            <w:left w:val="none" w:sz="0" w:space="0" w:color="auto"/>
            <w:bottom w:val="none" w:sz="0" w:space="0" w:color="auto"/>
            <w:right w:val="none" w:sz="0" w:space="0" w:color="auto"/>
          </w:divBdr>
          <w:divsChild>
            <w:div w:id="255096595">
              <w:marLeft w:val="0"/>
              <w:marRight w:val="0"/>
              <w:marTop w:val="0"/>
              <w:marBottom w:val="0"/>
              <w:divBdr>
                <w:top w:val="none" w:sz="0" w:space="0" w:color="auto"/>
                <w:left w:val="none" w:sz="0" w:space="0" w:color="auto"/>
                <w:bottom w:val="none" w:sz="0" w:space="0" w:color="auto"/>
                <w:right w:val="none" w:sz="0" w:space="0" w:color="auto"/>
              </w:divBdr>
              <w:divsChild>
                <w:div w:id="1831824213">
                  <w:marLeft w:val="0"/>
                  <w:marRight w:val="0"/>
                  <w:marTop w:val="0"/>
                  <w:marBottom w:val="0"/>
                  <w:divBdr>
                    <w:top w:val="none" w:sz="0" w:space="0" w:color="auto"/>
                    <w:left w:val="none" w:sz="0" w:space="0" w:color="auto"/>
                    <w:bottom w:val="none" w:sz="0" w:space="0" w:color="auto"/>
                    <w:right w:val="none" w:sz="0" w:space="0" w:color="auto"/>
                  </w:divBdr>
                </w:div>
                <w:div w:id="953252911">
                  <w:marLeft w:val="0"/>
                  <w:marRight w:val="0"/>
                  <w:marTop w:val="0"/>
                  <w:marBottom w:val="0"/>
                  <w:divBdr>
                    <w:top w:val="none" w:sz="0" w:space="0" w:color="auto"/>
                    <w:left w:val="none" w:sz="0" w:space="0" w:color="auto"/>
                    <w:bottom w:val="none" w:sz="0" w:space="0" w:color="auto"/>
                    <w:right w:val="none" w:sz="0" w:space="0" w:color="auto"/>
                  </w:divBdr>
                </w:div>
                <w:div w:id="823936762">
                  <w:marLeft w:val="0"/>
                  <w:marRight w:val="0"/>
                  <w:marTop w:val="0"/>
                  <w:marBottom w:val="0"/>
                  <w:divBdr>
                    <w:top w:val="none" w:sz="0" w:space="0" w:color="auto"/>
                    <w:left w:val="none" w:sz="0" w:space="0" w:color="auto"/>
                    <w:bottom w:val="none" w:sz="0" w:space="0" w:color="auto"/>
                    <w:right w:val="none" w:sz="0" w:space="0" w:color="auto"/>
                  </w:divBdr>
                </w:div>
                <w:div w:id="723716306">
                  <w:marLeft w:val="0"/>
                  <w:marRight w:val="0"/>
                  <w:marTop w:val="0"/>
                  <w:marBottom w:val="0"/>
                  <w:divBdr>
                    <w:top w:val="none" w:sz="0" w:space="0" w:color="auto"/>
                    <w:left w:val="none" w:sz="0" w:space="0" w:color="auto"/>
                    <w:bottom w:val="none" w:sz="0" w:space="0" w:color="auto"/>
                    <w:right w:val="none" w:sz="0" w:space="0" w:color="auto"/>
                  </w:divBdr>
                </w:div>
                <w:div w:id="1574967997">
                  <w:marLeft w:val="0"/>
                  <w:marRight w:val="0"/>
                  <w:marTop w:val="0"/>
                  <w:marBottom w:val="0"/>
                  <w:divBdr>
                    <w:top w:val="none" w:sz="0" w:space="0" w:color="auto"/>
                    <w:left w:val="none" w:sz="0" w:space="0" w:color="auto"/>
                    <w:bottom w:val="none" w:sz="0" w:space="0" w:color="auto"/>
                    <w:right w:val="none" w:sz="0" w:space="0" w:color="auto"/>
                  </w:divBdr>
                </w:div>
                <w:div w:id="15151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baldoni@auckland.ac.nz" TargetMode="External"/><Relationship Id="rId3" Type="http://schemas.openxmlformats.org/officeDocument/2006/relationships/settings" Target="settings.xml"/><Relationship Id="rId7" Type="http://schemas.openxmlformats.org/officeDocument/2006/relationships/hyperlink" Target="https://jobs.smartrecruiters.com/TheUniversityOfAuckland/743999904478384-research-fello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ckland.ac.nz/en/about-us/jobs-at-auckland/staff-benefits.html" TargetMode="External"/><Relationship Id="rId11" Type="http://schemas.openxmlformats.org/officeDocument/2006/relationships/fontTable" Target="fontTable.xml"/><Relationship Id="rId5" Type="http://schemas.openxmlformats.org/officeDocument/2006/relationships/hyperlink" Target="https://uoa.sharepoint.com/:b:/s/PositionDescriptionManagement/EZp7iiXrdOZBpfz2IH2mA80BWtph3oEh8vj_BaaBiYakZA?e=0EEiI0" TargetMode="External"/><Relationship Id="rId10" Type="http://schemas.openxmlformats.org/officeDocument/2006/relationships/hyperlink" Target="http://www.equity.auckland.ac.nz/" TargetMode="External"/><Relationship Id="rId4" Type="http://schemas.openxmlformats.org/officeDocument/2006/relationships/webSettings" Target="webSettings.xml"/><Relationship Id="rId9" Type="http://schemas.openxmlformats.org/officeDocument/2006/relationships/hyperlink" Target="http://www.staff.auckland.ac.nz/en/human-resources/introduction/internal-first/applicant-p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Sheriff</dc:creator>
  <cp:keywords/>
  <dc:description/>
  <cp:lastModifiedBy>Frances Sheriff</cp:lastModifiedBy>
  <cp:revision>1</cp:revision>
  <dcterms:created xsi:type="dcterms:W3CDTF">2023-05-09T03:39:00Z</dcterms:created>
  <dcterms:modified xsi:type="dcterms:W3CDTF">2023-05-09T03:40:00Z</dcterms:modified>
</cp:coreProperties>
</file>